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64FA" w14:textId="77777777" w:rsidR="006E4BDD" w:rsidRPr="006E4BDD" w:rsidRDefault="006E4BDD" w:rsidP="006E4BDD">
      <w:pPr>
        <w:jc w:val="center"/>
        <w:rPr>
          <w:b/>
          <w:sz w:val="40"/>
          <w:szCs w:val="40"/>
        </w:rPr>
      </w:pPr>
      <w:r w:rsidRPr="006E4BDD">
        <w:rPr>
          <w:rFonts w:hint="eastAsia"/>
          <w:b/>
          <w:sz w:val="40"/>
          <w:szCs w:val="40"/>
        </w:rPr>
        <w:t>要旨作成の注意点</w:t>
      </w:r>
    </w:p>
    <w:p w14:paraId="6E948D0E" w14:textId="77777777" w:rsidR="00CC6692" w:rsidRPr="00CC6692" w:rsidRDefault="00CC6692" w:rsidP="00CC6692">
      <w:pPr>
        <w:rPr>
          <w:b/>
          <w:shd w:val="pct15" w:color="auto" w:fill="FFFFFF"/>
        </w:rPr>
      </w:pPr>
      <w:r w:rsidRPr="00CC6692">
        <w:rPr>
          <w:rFonts w:hint="eastAsia"/>
          <w:b/>
          <w:shd w:val="pct15" w:color="auto" w:fill="FFFFFF"/>
        </w:rPr>
        <w:t>[</w:t>
      </w:r>
      <w:r w:rsidRPr="00CC6692">
        <w:rPr>
          <w:rFonts w:hint="eastAsia"/>
          <w:b/>
          <w:shd w:val="pct15" w:color="auto" w:fill="FFFFFF"/>
        </w:rPr>
        <w:t>全体</w:t>
      </w:r>
      <w:r w:rsidRPr="00CC6692">
        <w:rPr>
          <w:rFonts w:hint="eastAsia"/>
          <w:b/>
          <w:shd w:val="pct15" w:color="auto" w:fill="FFFFFF"/>
        </w:rPr>
        <w:t>]</w:t>
      </w:r>
    </w:p>
    <w:p w14:paraId="53F441CE" w14:textId="77777777" w:rsidR="00CC6692" w:rsidRDefault="00CC6692" w:rsidP="00CC669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見出しは必要ではありませんが、「背景」「方法」「結果」「考察」毎にまとめると、研究内容が読み手に伝わりやすくなります。</w:t>
      </w:r>
    </w:p>
    <w:p w14:paraId="5C8D4F14" w14:textId="77777777" w:rsidR="00CC6692" w:rsidRDefault="00CC6692" w:rsidP="00CC669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要旨では、目的・タイトルと結論が対応している必要があります。（目的に対応する答えを明記されていますか？）</w:t>
      </w:r>
    </w:p>
    <w:p w14:paraId="341FAAE7" w14:textId="77777777" w:rsidR="00CC6692" w:rsidRDefault="00CC6692" w:rsidP="00CC6692"/>
    <w:p w14:paraId="3DEC2454" w14:textId="3951DCE0" w:rsidR="00CC6692" w:rsidRPr="00CC6692" w:rsidRDefault="00CC6692" w:rsidP="00CC6692">
      <w:pPr>
        <w:rPr>
          <w:b/>
          <w:shd w:val="pct15" w:color="auto" w:fill="FFFFFF"/>
        </w:rPr>
      </w:pPr>
      <w:r w:rsidRPr="00CC6692">
        <w:rPr>
          <w:rFonts w:hint="eastAsia"/>
          <w:b/>
          <w:shd w:val="pct15" w:color="auto" w:fill="FFFFFF"/>
        </w:rPr>
        <w:t>[</w:t>
      </w:r>
      <w:r w:rsidR="00F119BD">
        <w:rPr>
          <w:rFonts w:hint="eastAsia"/>
          <w:b/>
          <w:shd w:val="pct15" w:color="auto" w:fill="FFFFFF"/>
        </w:rPr>
        <w:t>日本語</w:t>
      </w:r>
      <w:r w:rsidRPr="00CC6692">
        <w:rPr>
          <w:rFonts w:hint="eastAsia"/>
          <w:b/>
          <w:shd w:val="pct15" w:color="auto" w:fill="FFFFFF"/>
        </w:rPr>
        <w:t>表現</w:t>
      </w:r>
      <w:r w:rsidRPr="00CC6692">
        <w:rPr>
          <w:rFonts w:hint="eastAsia"/>
          <w:b/>
          <w:shd w:val="pct15" w:color="auto" w:fill="FFFFFF"/>
        </w:rPr>
        <w:t>]</w:t>
      </w:r>
    </w:p>
    <w:p w14:paraId="273A7E23" w14:textId="77777777" w:rsidR="00CC6692" w:rsidRDefault="00CC6692" w:rsidP="00CC6692">
      <w:pPr>
        <w:pStyle w:val="a3"/>
        <w:numPr>
          <w:ilvl w:val="0"/>
          <w:numId w:val="2"/>
        </w:numPr>
        <w:ind w:leftChars="0"/>
      </w:pPr>
      <w:r w:rsidRPr="00CC6692">
        <w:rPr>
          <w:rFonts w:hint="eastAsia"/>
          <w:color w:val="FF0000"/>
        </w:rPr>
        <w:t>「方法」「結果」「考察</w:t>
      </w:r>
      <w:r w:rsidRPr="00CC6692">
        <w:rPr>
          <w:rFonts w:hint="eastAsia"/>
          <w:color w:val="FF0000"/>
        </w:rPr>
        <w:t>/</w:t>
      </w:r>
      <w:r w:rsidRPr="00CC6692">
        <w:rPr>
          <w:rFonts w:hint="eastAsia"/>
          <w:color w:val="FF0000"/>
        </w:rPr>
        <w:t>結論」は過去形</w:t>
      </w:r>
      <w:r>
        <w:rPr>
          <w:rFonts w:hint="eastAsia"/>
        </w:rPr>
        <w:t>で書きます。</w:t>
      </w:r>
    </w:p>
    <w:p w14:paraId="242E92F0" w14:textId="51FF94E5" w:rsidR="00F119BD" w:rsidRPr="00F119BD" w:rsidRDefault="00F119BD" w:rsidP="00F119BD">
      <w:pPr>
        <w:pStyle w:val="a3"/>
        <w:numPr>
          <w:ilvl w:val="0"/>
          <w:numId w:val="2"/>
        </w:numPr>
        <w:ind w:leftChars="0"/>
        <w:rPr>
          <w:rFonts w:asciiTheme="majorHAnsi" w:hAnsiTheme="majorHAnsi"/>
        </w:rPr>
      </w:pPr>
      <w:r w:rsidRPr="00F119BD">
        <w:rPr>
          <w:rFonts w:asciiTheme="majorHAnsi" w:hAnsiTheme="majorHAnsi" w:hint="eastAsia"/>
          <w:color w:val="FF0000"/>
        </w:rPr>
        <w:t>主語（主部）に対応した述語（述部）</w:t>
      </w:r>
      <w:r>
        <w:rPr>
          <w:rFonts w:asciiTheme="majorHAnsi" w:hAnsiTheme="majorHAnsi" w:hint="eastAsia"/>
        </w:rPr>
        <w:t>を用います（</w:t>
      </w:r>
      <w:r w:rsidRPr="00F119BD">
        <w:rPr>
          <w:rFonts w:asciiTheme="majorHAnsi" w:hAnsiTheme="majorHAnsi" w:hint="eastAsia"/>
        </w:rPr>
        <w:t>主語述語の不一致</w:t>
      </w:r>
      <w:r>
        <w:rPr>
          <w:rFonts w:asciiTheme="majorHAnsi" w:hAnsiTheme="majorHAnsi" w:hint="eastAsia"/>
        </w:rPr>
        <w:t>）</w:t>
      </w:r>
    </w:p>
    <w:p w14:paraId="29C7B5B7" w14:textId="77777777" w:rsidR="00F119BD" w:rsidRDefault="00F119BD" w:rsidP="00F119BD">
      <w:pPr>
        <w:pStyle w:val="a3"/>
        <w:ind w:leftChars="0" w:left="480"/>
      </w:pPr>
      <w:r w:rsidRPr="00F119BD">
        <w:rPr>
          <w:rFonts w:asciiTheme="majorHAnsi" w:hAnsiTheme="majorHAnsi" w:hint="eastAsia"/>
        </w:rPr>
        <w:tab/>
      </w:r>
      <w:r w:rsidRPr="00F119BD">
        <w:rPr>
          <w:rFonts w:asciiTheme="majorHAnsi" w:hAnsiTheme="majorHAnsi" w:hint="eastAsia"/>
        </w:rPr>
        <w:t>例）</w:t>
      </w:r>
      <w:r>
        <w:rPr>
          <w:rFonts w:hint="eastAsia"/>
        </w:rPr>
        <w:t>この研究の</w:t>
      </w:r>
      <w:r w:rsidRPr="00F119BD">
        <w:rPr>
          <w:rFonts w:hint="eastAsia"/>
          <w:u w:val="single"/>
        </w:rPr>
        <w:t>目的は</w:t>
      </w:r>
      <w:r>
        <w:rPr>
          <w:rFonts w:hint="eastAsia"/>
        </w:rPr>
        <w:t>、</w:t>
      </w:r>
      <w:r>
        <w:t>…</w:t>
      </w:r>
      <w:r>
        <w:rPr>
          <w:rFonts w:hint="eastAsia"/>
        </w:rPr>
        <w:t>を守る</w:t>
      </w:r>
      <w:r w:rsidRPr="00F119BD">
        <w:rPr>
          <w:rFonts w:hint="eastAsia"/>
          <w:color w:val="984806" w:themeColor="accent6" w:themeShade="80"/>
          <w:u w:val="single"/>
        </w:rPr>
        <w:t>ため</w:t>
      </w:r>
      <w:r w:rsidRPr="00F119BD">
        <w:rPr>
          <w:rFonts w:hint="eastAsia"/>
          <w:u w:val="single"/>
        </w:rPr>
        <w:t>である</w:t>
      </w:r>
      <w:r>
        <w:rPr>
          <w:rFonts w:hint="eastAsia"/>
        </w:rPr>
        <w:t>。（誤）</w:t>
      </w:r>
    </w:p>
    <w:p w14:paraId="54FFFA58" w14:textId="57AE3610" w:rsidR="00F119BD" w:rsidRDefault="00F119BD" w:rsidP="00F119BD">
      <w:pPr>
        <w:pStyle w:val="a3"/>
        <w:ind w:leftChars="0" w:left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本研究の目的は、</w:t>
      </w:r>
      <w:r>
        <w:t>…</w:t>
      </w:r>
      <w:r>
        <w:rPr>
          <w:rFonts w:hint="eastAsia"/>
        </w:rPr>
        <w:t>を守ることである（正）</w:t>
      </w:r>
    </w:p>
    <w:p w14:paraId="14934815" w14:textId="77777777" w:rsidR="00F119BD" w:rsidRDefault="00F119BD" w:rsidP="00E614EC">
      <w:pPr>
        <w:pStyle w:val="a3"/>
        <w:ind w:leftChars="0" w:left="480"/>
      </w:pPr>
    </w:p>
    <w:p w14:paraId="0A05D378" w14:textId="77777777" w:rsidR="00CC6692" w:rsidRDefault="00CC6692" w:rsidP="00CC669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字数が限られているので、</w:t>
      </w:r>
      <w:r w:rsidRPr="00CC6692">
        <w:rPr>
          <w:rFonts w:hint="eastAsia"/>
          <w:color w:val="FF0000"/>
        </w:rPr>
        <w:t>簡潔で必要十分な表現</w:t>
      </w:r>
      <w:r>
        <w:rPr>
          <w:rFonts w:hint="eastAsia"/>
        </w:rPr>
        <w:t>で記述します。</w:t>
      </w:r>
    </w:p>
    <w:p w14:paraId="1A5B3820" w14:textId="77777777" w:rsidR="00CE5775" w:rsidRDefault="00CE5775" w:rsidP="00CE5775">
      <w:pPr>
        <w:ind w:leftChars="200" w:left="470"/>
      </w:pPr>
      <w:r>
        <w:rPr>
          <w:rFonts w:hint="eastAsia"/>
        </w:rPr>
        <w:t>例）</w:t>
      </w:r>
      <w:r>
        <w:tab/>
      </w:r>
    </w:p>
    <w:p w14:paraId="28E69643" w14:textId="354B0713" w:rsidR="00CE5775" w:rsidRDefault="00CE5775" w:rsidP="00CE5775">
      <w:pPr>
        <w:ind w:leftChars="200" w:left="470"/>
      </w:pPr>
      <w:r>
        <w:rPr>
          <w:rFonts w:hint="eastAsia"/>
        </w:rPr>
        <w:t>【冗長】〇〇細菌</w:t>
      </w:r>
      <w:r w:rsidRPr="00CE5775">
        <w:rPr>
          <w:rFonts w:hint="eastAsia"/>
          <w:u w:val="single"/>
        </w:rPr>
        <w:t>というもの</w:t>
      </w:r>
      <w:r>
        <w:rPr>
          <w:rFonts w:hint="eastAsia"/>
        </w:rPr>
        <w:t>が知られている</w:t>
      </w:r>
      <w:r>
        <w:t xml:space="preserve"> </w:t>
      </w:r>
      <w:r>
        <w:rPr>
          <w:rFonts w:hint="eastAsia"/>
        </w:rPr>
        <w:t>→</w:t>
      </w:r>
      <w:r>
        <w:t xml:space="preserve"> </w:t>
      </w:r>
      <w:r>
        <w:rPr>
          <w:rFonts w:hint="eastAsia"/>
        </w:rPr>
        <w:t>【修正】〇〇細菌が知られている</w:t>
      </w:r>
    </w:p>
    <w:p w14:paraId="2BDC162A" w14:textId="77777777" w:rsidR="00CE5775" w:rsidRDefault="00CE5775" w:rsidP="00CE5775">
      <w:pPr>
        <w:ind w:leftChars="200" w:left="470"/>
      </w:pPr>
    </w:p>
    <w:p w14:paraId="1C8E5267" w14:textId="77777777" w:rsidR="00CC6692" w:rsidRDefault="00CC6692" w:rsidP="00CC6692">
      <w:pPr>
        <w:pStyle w:val="a3"/>
        <w:numPr>
          <w:ilvl w:val="0"/>
          <w:numId w:val="2"/>
        </w:numPr>
        <w:ind w:leftChars="0"/>
      </w:pPr>
      <w:r w:rsidRPr="00CC6692">
        <w:rPr>
          <w:rFonts w:hint="eastAsia"/>
          <w:color w:val="FF0000"/>
        </w:rPr>
        <w:t>不要な繰り返しを避けます</w:t>
      </w:r>
      <w:r>
        <w:rPr>
          <w:rFonts w:hint="eastAsia"/>
        </w:rPr>
        <w:t>。</w:t>
      </w:r>
    </w:p>
    <w:p w14:paraId="1AFBE88D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例）「私達は、」などが繰り返しやすい表現</w:t>
      </w:r>
    </w:p>
    <w:p w14:paraId="4D15265D" w14:textId="77777777" w:rsidR="00CC6692" w:rsidRDefault="00CC6692" w:rsidP="00CC6692"/>
    <w:p w14:paraId="3F6DA004" w14:textId="77777777" w:rsidR="00CC6692" w:rsidRDefault="00CC6692" w:rsidP="00CC6692">
      <w:pPr>
        <w:pStyle w:val="a3"/>
        <w:numPr>
          <w:ilvl w:val="0"/>
          <w:numId w:val="3"/>
        </w:numPr>
        <w:ind w:leftChars="0"/>
      </w:pPr>
      <w:r w:rsidRPr="00CC6692">
        <w:rPr>
          <w:rFonts w:hint="eastAsia"/>
          <w:color w:val="FF0000"/>
        </w:rPr>
        <w:t>一つの文の中に、主張は</w:t>
      </w:r>
      <w:r w:rsidRPr="00CC6692">
        <w:rPr>
          <w:rFonts w:hint="eastAsia"/>
          <w:color w:val="FF0000"/>
        </w:rPr>
        <w:t>1</w:t>
      </w:r>
      <w:r w:rsidRPr="00CC6692">
        <w:rPr>
          <w:rFonts w:hint="eastAsia"/>
          <w:color w:val="FF0000"/>
        </w:rPr>
        <w:t>つだけ</w:t>
      </w:r>
      <w:r>
        <w:rPr>
          <w:rFonts w:hint="eastAsia"/>
        </w:rPr>
        <w:t>というのが文章の基本です（一文一意）。</w:t>
      </w:r>
    </w:p>
    <w:p w14:paraId="6BA0984F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複数の主張（述語）がある場合、どちらの主張が著者の真意なのかがわからないので混乱します</w:t>
      </w:r>
    </w:p>
    <w:p w14:paraId="0B000D42" w14:textId="77777777" w:rsidR="00CC6692" w:rsidRDefault="00CC6692" w:rsidP="00CC6692"/>
    <w:p w14:paraId="1C094883" w14:textId="77777777" w:rsidR="00CC6692" w:rsidRDefault="00CC6692" w:rsidP="00CC6692">
      <w:pPr>
        <w:pStyle w:val="a3"/>
        <w:numPr>
          <w:ilvl w:val="0"/>
          <w:numId w:val="3"/>
        </w:numPr>
        <w:ind w:leftChars="0"/>
      </w:pPr>
      <w:r w:rsidRPr="00CC6692">
        <w:rPr>
          <w:rFonts w:hint="eastAsia"/>
          <w:color w:val="FF0000"/>
        </w:rPr>
        <w:t>一人称に「自分」は使いません</w:t>
      </w:r>
      <w:r>
        <w:rPr>
          <w:rFonts w:hint="eastAsia"/>
        </w:rPr>
        <w:t>。一般的な一人称として「私」などが良いでしょう</w:t>
      </w:r>
    </w:p>
    <w:p w14:paraId="2B2F9186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一人称の「自分」は、軍隊など特定の状況で使われてきました。現在でも、体育会系など特定の背景を連想させるため、使用を避ける方が良いと思います。</w:t>
      </w:r>
    </w:p>
    <w:p w14:paraId="5AEE838A" w14:textId="77777777" w:rsidR="00CC6692" w:rsidRDefault="00CC6692" w:rsidP="00CC6692"/>
    <w:p w14:paraId="0B393860" w14:textId="19DE2AAA" w:rsidR="00CC6692" w:rsidRPr="00CC6692" w:rsidRDefault="00CC6692" w:rsidP="00CC6692">
      <w:pPr>
        <w:pStyle w:val="a3"/>
        <w:numPr>
          <w:ilvl w:val="0"/>
          <w:numId w:val="3"/>
        </w:numPr>
        <w:ind w:leftChars="0"/>
        <w:rPr>
          <w:color w:val="FF0000"/>
        </w:rPr>
      </w:pPr>
      <w:r w:rsidRPr="00CC6692">
        <w:rPr>
          <w:rFonts w:hint="eastAsia"/>
          <w:color w:val="FF0000"/>
        </w:rPr>
        <w:t>曖昧な表現を避けましょう</w:t>
      </w:r>
      <w:r w:rsidR="00CE5775">
        <w:rPr>
          <w:rFonts w:hint="eastAsia"/>
          <w:color w:val="FF0000"/>
        </w:rPr>
        <w:t>（具体的に記述しましょう）</w:t>
      </w:r>
    </w:p>
    <w:p w14:paraId="2D347C4A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要旨は実施された研究の内容を述べるものなので、具体的な数値を挙げましょう。</w:t>
      </w:r>
    </w:p>
    <w:p w14:paraId="5190EC50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例）</w:t>
      </w:r>
    </w:p>
    <w:p w14:paraId="3FC69334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【曖昧】「いくつかの培地」、「いくつかにおいて、」は曖昧な表現。具体的な数値で表しましょう</w:t>
      </w:r>
    </w:p>
    <w:p w14:paraId="4009F913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【修正】○個、約○個、複数の</w:t>
      </w:r>
    </w:p>
    <w:p w14:paraId="59A516CE" w14:textId="77777777" w:rsidR="00CC6692" w:rsidRDefault="00CC6692" w:rsidP="00CC6692"/>
    <w:p w14:paraId="2D68D2ED" w14:textId="77777777" w:rsidR="00CC6692" w:rsidRDefault="00CC6692" w:rsidP="00CC6692">
      <w:pPr>
        <w:pStyle w:val="a3"/>
        <w:numPr>
          <w:ilvl w:val="0"/>
          <w:numId w:val="3"/>
        </w:numPr>
        <w:ind w:leftChars="0"/>
      </w:pPr>
      <w:r w:rsidRPr="00CC6692">
        <w:rPr>
          <w:rFonts w:hint="eastAsia"/>
          <w:color w:val="FF0000"/>
        </w:rPr>
        <w:t>「何が、どうした」という流れが明確な文章</w:t>
      </w:r>
      <w:r>
        <w:rPr>
          <w:rFonts w:hint="eastAsia"/>
        </w:rPr>
        <w:t>にしましょう。</w:t>
      </w:r>
    </w:p>
    <w:p w14:paraId="29708BC4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例）「体言止め」は口語表現であり、複数の意味に取れるため曖昧な記述になります。</w:t>
      </w:r>
    </w:p>
    <w:p w14:paraId="5DAEA47C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【曖昧】固定処理した細胞は、</w:t>
      </w:r>
      <w:r>
        <w:rPr>
          <w:rFonts w:hint="eastAsia"/>
        </w:rPr>
        <w:t>90</w:t>
      </w:r>
      <w:r>
        <w:rPr>
          <w:rFonts w:hint="eastAsia"/>
        </w:rPr>
        <w:t>細胞。陽性であった細胞は</w:t>
      </w:r>
      <w:r>
        <w:rPr>
          <w:rFonts w:hint="eastAsia"/>
        </w:rPr>
        <w:t>3</w:t>
      </w:r>
      <w:r>
        <w:rPr>
          <w:rFonts w:hint="eastAsia"/>
        </w:rPr>
        <w:t>細胞。つまり、</w:t>
      </w:r>
      <w:r>
        <w:rPr>
          <w:rFonts w:hint="eastAsia"/>
        </w:rPr>
        <w:t>...</w:t>
      </w:r>
    </w:p>
    <w:p w14:paraId="0FE9116D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【修正】</w:t>
      </w:r>
      <w:r>
        <w:rPr>
          <w:rFonts w:hint="eastAsia"/>
        </w:rPr>
        <w:t>90</w:t>
      </w:r>
      <w:r>
        <w:rPr>
          <w:rFonts w:hint="eastAsia"/>
        </w:rPr>
        <w:t>細胞を固定処理し、その内</w:t>
      </w:r>
      <w:r>
        <w:rPr>
          <w:rFonts w:hint="eastAsia"/>
        </w:rPr>
        <w:t>3</w:t>
      </w:r>
      <w:r>
        <w:rPr>
          <w:rFonts w:hint="eastAsia"/>
        </w:rPr>
        <w:t>細胞が陽性であった。</w:t>
      </w:r>
    </w:p>
    <w:p w14:paraId="7B4E370B" w14:textId="77777777" w:rsidR="00CC6692" w:rsidRDefault="00CC6692" w:rsidP="00CC6692"/>
    <w:p w14:paraId="02A2A6E6" w14:textId="77777777" w:rsidR="00CC6692" w:rsidRDefault="00CC6692" w:rsidP="00CC6692">
      <w:pPr>
        <w:pStyle w:val="a3"/>
        <w:numPr>
          <w:ilvl w:val="0"/>
          <w:numId w:val="3"/>
        </w:numPr>
        <w:ind w:leftChars="0"/>
      </w:pPr>
      <w:r w:rsidRPr="00CC6692">
        <w:rPr>
          <w:rFonts w:hint="eastAsia"/>
          <w:color w:val="FF0000"/>
        </w:rPr>
        <w:t>本研究発表で完結する内容を記述</w:t>
      </w:r>
      <w:r>
        <w:rPr>
          <w:rFonts w:hint="eastAsia"/>
        </w:rPr>
        <w:t>します。</w:t>
      </w:r>
    </w:p>
    <w:p w14:paraId="34E96972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例）「〇〇部では、」「本校卒業生の課題研究で、」「先輩の研究で、」など、過去の成果を前提とした背景は、これらを知らない人には疎外感を与えます。</w:t>
      </w:r>
    </w:p>
    <w:p w14:paraId="797F147A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lastRenderedPageBreak/>
        <w:t>→【修正】「これまでの本校の研究により、</w:t>
      </w:r>
      <w:r>
        <w:rPr>
          <w:rFonts w:hint="eastAsia"/>
        </w:rPr>
        <w:t>...</w:t>
      </w:r>
      <w:r>
        <w:rPr>
          <w:rFonts w:hint="eastAsia"/>
        </w:rPr>
        <w:t>」とまとめるか、具体的な内容を論理的に記述します。</w:t>
      </w:r>
    </w:p>
    <w:p w14:paraId="1B4189E7" w14:textId="77777777" w:rsidR="00CC6692" w:rsidRDefault="00CC6692" w:rsidP="00CC6692"/>
    <w:p w14:paraId="3C5426E1" w14:textId="77777777" w:rsidR="00CC6692" w:rsidRPr="00CC6692" w:rsidRDefault="00CC6692" w:rsidP="00CC6692">
      <w:pPr>
        <w:rPr>
          <w:b/>
          <w:shd w:val="pct15" w:color="auto" w:fill="FFFFFF"/>
        </w:rPr>
      </w:pPr>
      <w:r w:rsidRPr="00CC6692">
        <w:rPr>
          <w:rFonts w:hint="eastAsia"/>
          <w:b/>
          <w:shd w:val="pct15" w:color="auto" w:fill="FFFFFF"/>
        </w:rPr>
        <w:t>[</w:t>
      </w:r>
      <w:r w:rsidRPr="00CC6692">
        <w:rPr>
          <w:rFonts w:hint="eastAsia"/>
          <w:b/>
          <w:shd w:val="pct15" w:color="auto" w:fill="FFFFFF"/>
        </w:rPr>
        <w:t>専門用語</w:t>
      </w:r>
      <w:r w:rsidRPr="00CC6692">
        <w:rPr>
          <w:rFonts w:hint="eastAsia"/>
          <w:b/>
          <w:shd w:val="pct15" w:color="auto" w:fill="FFFFFF"/>
        </w:rPr>
        <w:t>]</w:t>
      </w:r>
    </w:p>
    <w:p w14:paraId="21F096BF" w14:textId="77777777" w:rsidR="00F119BD" w:rsidRDefault="00CC6692" w:rsidP="00F119BD">
      <w:pPr>
        <w:pStyle w:val="a3"/>
        <w:numPr>
          <w:ilvl w:val="0"/>
          <w:numId w:val="3"/>
        </w:numPr>
        <w:ind w:leftChars="0"/>
      </w:pPr>
      <w:r w:rsidRPr="00F119BD">
        <w:rPr>
          <w:rFonts w:hint="eastAsia"/>
          <w:color w:val="FF0000"/>
        </w:rPr>
        <w:t>口語表現や通用表現（身近なコミュニティー内での表現や擬人的表現）は使用せず、一般的な用語を使用</w:t>
      </w:r>
      <w:r>
        <w:rPr>
          <w:rFonts w:hint="eastAsia"/>
        </w:rPr>
        <w:t>してください。</w:t>
      </w:r>
    </w:p>
    <w:p w14:paraId="7B1A1FCB" w14:textId="25D3DFED" w:rsidR="00F119BD" w:rsidRDefault="00F119BD" w:rsidP="00F119BD">
      <w:pPr>
        <w:pStyle w:val="a3"/>
        <w:ind w:leftChars="0" w:left="480"/>
      </w:pPr>
      <w:r>
        <w:rPr>
          <w:rFonts w:hint="eastAsia"/>
        </w:rPr>
        <w:t>例）</w:t>
      </w:r>
    </w:p>
    <w:p w14:paraId="3442AFA0" w14:textId="77777777" w:rsidR="00F119BD" w:rsidRDefault="00F119BD" w:rsidP="00F119BD">
      <w:pPr>
        <w:pStyle w:val="a3"/>
        <w:numPr>
          <w:ilvl w:val="0"/>
          <w:numId w:val="6"/>
        </w:numPr>
        <w:ind w:left="1420"/>
      </w:pPr>
      <w:r>
        <w:rPr>
          <w:rFonts w:hint="eastAsia"/>
        </w:rPr>
        <w:t>この研究の目的は（口語）</w:t>
      </w:r>
      <w:r>
        <w:t xml:space="preserve"> </w:t>
      </w:r>
      <w:r>
        <w:sym w:font="Wingdings" w:char="F0E0"/>
      </w:r>
      <w:r>
        <w:t xml:space="preserve"> </w:t>
      </w:r>
      <w:r>
        <w:rPr>
          <w:rFonts w:hint="eastAsia"/>
        </w:rPr>
        <w:t>本研究の目的は</w:t>
      </w:r>
    </w:p>
    <w:p w14:paraId="7D5867DC" w14:textId="77777777" w:rsidR="00F119BD" w:rsidRDefault="00F119BD" w:rsidP="00F119BD">
      <w:pPr>
        <w:pStyle w:val="a3"/>
        <w:numPr>
          <w:ilvl w:val="0"/>
          <w:numId w:val="6"/>
        </w:numPr>
        <w:ind w:left="1420"/>
      </w:pPr>
      <w:r>
        <w:rPr>
          <w:rFonts w:hint="eastAsia"/>
        </w:rPr>
        <w:t>捕った（口語）</w:t>
      </w:r>
      <w:r>
        <w:sym w:font="Wingdings" w:char="F0E0"/>
      </w:r>
      <w:r>
        <w:rPr>
          <w:rFonts w:hint="eastAsia"/>
        </w:rPr>
        <w:t xml:space="preserve"> </w:t>
      </w:r>
      <w:r>
        <w:rPr>
          <w:rFonts w:hint="eastAsia"/>
        </w:rPr>
        <w:t>捕獲した</w:t>
      </w:r>
    </w:p>
    <w:p w14:paraId="439561DA" w14:textId="77777777" w:rsidR="00F119BD" w:rsidRDefault="00F119BD" w:rsidP="00F119BD">
      <w:pPr>
        <w:pStyle w:val="a3"/>
        <w:numPr>
          <w:ilvl w:val="0"/>
          <w:numId w:val="6"/>
        </w:numPr>
        <w:ind w:left="1420"/>
      </w:pPr>
      <w:r>
        <w:rPr>
          <w:rFonts w:hint="eastAsia"/>
        </w:rPr>
        <w:t>自分は（口語）</w:t>
      </w:r>
      <w:r>
        <w:sym w:font="Wingdings" w:char="F0E0"/>
      </w:r>
      <w:r>
        <w:t xml:space="preserve"> </w:t>
      </w:r>
      <w:r>
        <w:rPr>
          <w:rFonts w:hint="eastAsia"/>
        </w:rPr>
        <w:t>私は</w:t>
      </w:r>
      <w:r>
        <w:t>/</w:t>
      </w:r>
      <w:r>
        <w:rPr>
          <w:rFonts w:hint="eastAsia"/>
        </w:rPr>
        <w:t>我々は</w:t>
      </w:r>
    </w:p>
    <w:p w14:paraId="036455EA" w14:textId="7286B899" w:rsidR="00CC6692" w:rsidRDefault="00F119BD" w:rsidP="00F119BD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細胞体内</w:t>
      </w:r>
      <w:r>
        <w:t xml:space="preserve"> </w:t>
      </w:r>
      <w:r>
        <w:sym w:font="Wingdings" w:char="F0E0"/>
      </w:r>
      <w:r>
        <w:rPr>
          <w:rFonts w:hint="eastAsia"/>
        </w:rPr>
        <w:t xml:space="preserve"> </w:t>
      </w:r>
      <w:r>
        <w:rPr>
          <w:rFonts w:hint="eastAsia"/>
        </w:rPr>
        <w:t>細胞内</w:t>
      </w:r>
      <w:r>
        <w:t xml:space="preserve">; </w:t>
      </w:r>
      <w:r>
        <w:rPr>
          <w:rFonts w:hint="eastAsia"/>
        </w:rPr>
        <w:t>（共生させる</w:t>
      </w:r>
      <w:r>
        <w:t>[</w:t>
      </w:r>
      <w:r>
        <w:rPr>
          <w:rFonts w:hint="eastAsia"/>
        </w:rPr>
        <w:t>擬人的表現</w:t>
      </w:r>
      <w:r>
        <w:t xml:space="preserve">] </w:t>
      </w:r>
      <w:r>
        <w:sym w:font="Wingdings" w:char="F0E0"/>
      </w:r>
      <w:r>
        <w:t xml:space="preserve"> </w:t>
      </w:r>
      <w:r>
        <w:rPr>
          <w:rFonts w:hint="eastAsia"/>
        </w:rPr>
        <w:t>共生する）</w:t>
      </w:r>
    </w:p>
    <w:p w14:paraId="5B5725CC" w14:textId="77777777" w:rsidR="00F119BD" w:rsidRDefault="00F119BD" w:rsidP="00F119BD">
      <w:pPr>
        <w:pStyle w:val="a3"/>
        <w:ind w:leftChars="0" w:left="1420"/>
      </w:pPr>
    </w:p>
    <w:p w14:paraId="3B40B31F" w14:textId="206807C9" w:rsidR="00CC6692" w:rsidRDefault="00CC6692" w:rsidP="00CC6692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省略名は、限られた専門家にしか伝わら</w:t>
      </w:r>
      <w:r w:rsidR="00CE5775">
        <w:rPr>
          <w:rFonts w:hint="eastAsia"/>
        </w:rPr>
        <w:t>ないため</w:t>
      </w:r>
      <w:r>
        <w:rPr>
          <w:rFonts w:hint="eastAsia"/>
        </w:rPr>
        <w:t>もったいなく感じます。</w:t>
      </w:r>
      <w:r w:rsidRPr="00CC6692">
        <w:rPr>
          <w:rFonts w:hint="eastAsia"/>
          <w:color w:val="FF0000"/>
        </w:rPr>
        <w:t>一般的な表記が望ましい</w:t>
      </w:r>
      <w:r>
        <w:rPr>
          <w:rFonts w:hint="eastAsia"/>
        </w:rPr>
        <w:t>です。</w:t>
      </w:r>
    </w:p>
    <w:p w14:paraId="3C24802F" w14:textId="77777777" w:rsidR="00CC6692" w:rsidRDefault="00CC6692" w:rsidP="00CC6692">
      <w:pPr>
        <w:pStyle w:val="a3"/>
        <w:ind w:leftChars="0" w:left="480"/>
      </w:pPr>
      <w:r>
        <w:rPr>
          <w:rFonts w:hint="eastAsia"/>
        </w:rPr>
        <w:t>例）</w:t>
      </w:r>
      <w:r>
        <w:rPr>
          <w:rFonts w:hint="eastAsia"/>
        </w:rPr>
        <w:t>R2A</w:t>
      </w:r>
      <w:r>
        <w:rPr>
          <w:rFonts w:hint="eastAsia"/>
        </w:rPr>
        <w:t>培地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海水細菌用非選択培地である</w:t>
      </w:r>
      <w:r>
        <w:rPr>
          <w:rFonts w:hint="eastAsia"/>
        </w:rPr>
        <w:t>R2A</w:t>
      </w:r>
      <w:r>
        <w:rPr>
          <w:rFonts w:hint="eastAsia"/>
        </w:rPr>
        <w:t>培地など。。。</w:t>
      </w:r>
    </w:p>
    <w:p w14:paraId="5F564F55" w14:textId="57014621" w:rsidR="00CC6692" w:rsidRDefault="00CC6692" w:rsidP="00CC6692">
      <w:pPr>
        <w:pStyle w:val="a3"/>
        <w:ind w:leftChars="0" w:left="480"/>
      </w:pPr>
      <w:r>
        <w:rPr>
          <w:rFonts w:hint="eastAsia"/>
        </w:rPr>
        <w:t>例）「培地」だけではどのような</w:t>
      </w:r>
      <w:r w:rsidR="00CE5775">
        <w:rPr>
          <w:rFonts w:hint="eastAsia"/>
        </w:rPr>
        <w:t>成分で培養</w:t>
      </w:r>
      <w:r>
        <w:rPr>
          <w:rFonts w:hint="eastAsia"/>
        </w:rPr>
        <w:t>した</w:t>
      </w:r>
      <w:r w:rsidR="00CE5775">
        <w:rPr>
          <w:rFonts w:hint="eastAsia"/>
        </w:rPr>
        <w:t>の</w:t>
      </w:r>
      <w:r>
        <w:rPr>
          <w:rFonts w:hint="eastAsia"/>
        </w:rPr>
        <w:t>かが不明です。具体的に示すために、「選択培地」や「選択寒天培地」などとすると簡潔かつ正確に示すことができます。</w:t>
      </w:r>
    </w:p>
    <w:p w14:paraId="0D2E5BEE" w14:textId="77777777" w:rsidR="00CC6692" w:rsidRDefault="00CC6692" w:rsidP="006E4BDD">
      <w:pPr>
        <w:pStyle w:val="a3"/>
        <w:ind w:left="940"/>
      </w:pPr>
      <w:r>
        <w:rPr>
          <w:rFonts w:hint="eastAsia"/>
        </w:rPr>
        <w:t>【不明】細菌を培地に接種した</w:t>
      </w:r>
      <w:r>
        <w:t xml:space="preserve"> </w:t>
      </w:r>
      <w:r>
        <w:rPr>
          <w:rFonts w:hint="eastAsia"/>
        </w:rPr>
        <w:t>→【修正】海水用非選択培地に細菌を接種した</w:t>
      </w:r>
    </w:p>
    <w:p w14:paraId="46896A17" w14:textId="77777777" w:rsidR="00CC6692" w:rsidRDefault="00CC6692" w:rsidP="00CC6692"/>
    <w:p w14:paraId="20B7C9C7" w14:textId="77777777" w:rsidR="00CC6692" w:rsidRDefault="00CC6692" w:rsidP="00CC6692">
      <w:pPr>
        <w:pStyle w:val="a3"/>
        <w:numPr>
          <w:ilvl w:val="0"/>
          <w:numId w:val="3"/>
        </w:numPr>
        <w:ind w:leftChars="0"/>
      </w:pPr>
      <w:r w:rsidRPr="00CC6692">
        <w:rPr>
          <w:rFonts w:hint="eastAsia"/>
          <w:color w:val="FF0000"/>
        </w:rPr>
        <w:t>専門用語は正確に</w:t>
      </w:r>
      <w:r>
        <w:rPr>
          <w:rFonts w:hint="eastAsia"/>
        </w:rPr>
        <w:t>表記しましょう。</w:t>
      </w:r>
    </w:p>
    <w:p w14:paraId="45C48D77" w14:textId="77777777" w:rsidR="00CC6692" w:rsidRDefault="00CC6692" w:rsidP="00CC6692">
      <w:pPr>
        <w:pStyle w:val="a3"/>
        <w:numPr>
          <w:ilvl w:val="2"/>
          <w:numId w:val="3"/>
        </w:numPr>
        <w:ind w:leftChars="0"/>
      </w:pPr>
      <w:r>
        <w:rPr>
          <w:rFonts w:hint="eastAsia"/>
        </w:rPr>
        <w:t>16SrRNA</w:t>
      </w:r>
      <w:r>
        <w:rPr>
          <w:rFonts w:hint="eastAsia"/>
        </w:rPr>
        <w:t>（古い書き方）→</w:t>
      </w:r>
      <w:r>
        <w:rPr>
          <w:rFonts w:hint="eastAsia"/>
        </w:rPr>
        <w:t xml:space="preserve"> 16S rRNA</w:t>
      </w:r>
      <w:r>
        <w:rPr>
          <w:rFonts w:hint="eastAsia"/>
        </w:rPr>
        <w:t>（スペースが必要）</w:t>
      </w:r>
    </w:p>
    <w:p w14:paraId="2073F496" w14:textId="77777777" w:rsidR="00CC6692" w:rsidRDefault="00CC6692" w:rsidP="00CC6692">
      <w:pPr>
        <w:pStyle w:val="a3"/>
        <w:numPr>
          <w:ilvl w:val="2"/>
          <w:numId w:val="3"/>
        </w:numPr>
        <w:ind w:leftChars="0"/>
      </w:pPr>
      <w:r>
        <w:rPr>
          <w:rFonts w:hint="eastAsia"/>
        </w:rPr>
        <w:t>Tree view</w:t>
      </w:r>
      <w:r>
        <w:rPr>
          <w:rFonts w:hint="eastAsia"/>
        </w:rPr>
        <w:t>（誤）→</w:t>
      </w:r>
      <w:r>
        <w:rPr>
          <w:rFonts w:hint="eastAsia"/>
        </w:rPr>
        <w:t xml:space="preserve"> TreeView</w:t>
      </w:r>
      <w:r>
        <w:rPr>
          <w:rFonts w:hint="eastAsia"/>
        </w:rPr>
        <w:t>（正）（固有名詞）</w:t>
      </w:r>
    </w:p>
    <w:p w14:paraId="1B7AD69E" w14:textId="30F828FD" w:rsidR="004352CE" w:rsidRDefault="00CC6692" w:rsidP="00CC6692">
      <w:pPr>
        <w:pStyle w:val="a3"/>
        <w:numPr>
          <w:ilvl w:val="2"/>
          <w:numId w:val="3"/>
        </w:numPr>
        <w:ind w:leftChars="0"/>
      </w:pPr>
      <w:r>
        <w:rPr>
          <w:rFonts w:hint="eastAsia"/>
        </w:rPr>
        <w:t>B.sediminis</w:t>
      </w:r>
      <w:r>
        <w:rPr>
          <w:rFonts w:hint="eastAsia"/>
        </w:rPr>
        <w:t>（命名法）→</w:t>
      </w:r>
      <w:r w:rsidRPr="00CE5775">
        <w:rPr>
          <w:rFonts w:hint="eastAsia"/>
          <w:i/>
          <w:iCs/>
        </w:rPr>
        <w:t xml:space="preserve"> B. sediminis</w:t>
      </w:r>
      <w:r>
        <w:rPr>
          <w:rFonts w:hint="eastAsia"/>
        </w:rPr>
        <w:t>（スペースが必要</w:t>
      </w:r>
      <w:r w:rsidR="00CE5775">
        <w:rPr>
          <w:rFonts w:hint="eastAsia"/>
        </w:rPr>
        <w:t>、斜体</w:t>
      </w:r>
      <w:r>
        <w:rPr>
          <w:rFonts w:hint="eastAsia"/>
        </w:rPr>
        <w:t>）</w:t>
      </w:r>
    </w:p>
    <w:sectPr w:rsidR="004352CE" w:rsidSect="006E4BDD">
      <w:pgSz w:w="11900" w:h="16840"/>
      <w:pgMar w:top="1134" w:right="1134" w:bottom="1134" w:left="1134" w:header="851" w:footer="992" w:gutter="0"/>
      <w:cols w:space="425"/>
      <w:docGrid w:type="linesAndChars" w:linePitch="331" w:charSpace="-10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732CA"/>
    <w:multiLevelType w:val="hybridMultilevel"/>
    <w:tmpl w:val="6ED2F00A"/>
    <w:lvl w:ilvl="0" w:tplc="FD30A5EE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21410491"/>
    <w:multiLevelType w:val="hybridMultilevel"/>
    <w:tmpl w:val="F0D6EB0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AB37B7"/>
    <w:multiLevelType w:val="hybridMultilevel"/>
    <w:tmpl w:val="6AC8E42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EC97859"/>
    <w:multiLevelType w:val="hybridMultilevel"/>
    <w:tmpl w:val="7A5CBA7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C412582"/>
    <w:multiLevelType w:val="hybridMultilevel"/>
    <w:tmpl w:val="4F1C6366"/>
    <w:lvl w:ilvl="0" w:tplc="FD30A5EE">
      <w:start w:val="1"/>
      <w:numFmt w:val="bullet"/>
      <w:lvlText w:val=""/>
      <w:lvlJc w:val="left"/>
      <w:pPr>
        <w:ind w:left="142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9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80"/>
      </w:pPr>
      <w:rPr>
        <w:rFonts w:ascii="Wingdings" w:hAnsi="Wingdings" w:hint="default"/>
      </w:rPr>
    </w:lvl>
  </w:abstractNum>
  <w:abstractNum w:abstractNumId="5" w15:restartNumberingAfterBreak="0">
    <w:nsid w:val="7A27033D"/>
    <w:multiLevelType w:val="hybridMultilevel"/>
    <w:tmpl w:val="AE86D25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7F62319A"/>
    <w:multiLevelType w:val="hybridMultilevel"/>
    <w:tmpl w:val="54EE87C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80"/>
      </w:pPr>
      <w:rPr>
        <w:rFonts w:ascii="Wingdings" w:hAnsi="Wingdings" w:hint="default"/>
      </w:rPr>
    </w:lvl>
  </w:abstractNum>
  <w:num w:numId="1" w16cid:durableId="2051149423">
    <w:abstractNumId w:val="3"/>
  </w:num>
  <w:num w:numId="2" w16cid:durableId="337463074">
    <w:abstractNumId w:val="1"/>
  </w:num>
  <w:num w:numId="3" w16cid:durableId="1572232877">
    <w:abstractNumId w:val="2"/>
  </w:num>
  <w:num w:numId="4" w16cid:durableId="836655614">
    <w:abstractNumId w:val="6"/>
  </w:num>
  <w:num w:numId="5" w16cid:durableId="1127117169">
    <w:abstractNumId w:val="5"/>
  </w:num>
  <w:num w:numId="6" w16cid:durableId="1685282576">
    <w:abstractNumId w:val="0"/>
  </w:num>
  <w:num w:numId="7" w16cid:durableId="698821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bordersDoNotSurroundHeader/>
  <w:bordersDoNotSurroundFooter/>
  <w:hideSpellingErrors/>
  <w:hideGrammaticalErrors/>
  <w:defaultTabStop w:val="960"/>
  <w:drawingGridHorizontalSpacing w:val="23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92"/>
    <w:rsid w:val="00272EC1"/>
    <w:rsid w:val="004352CE"/>
    <w:rsid w:val="006E4BDD"/>
    <w:rsid w:val="007244C5"/>
    <w:rsid w:val="00750609"/>
    <w:rsid w:val="00A13E66"/>
    <w:rsid w:val="00CC6692"/>
    <w:rsid w:val="00CE5775"/>
    <w:rsid w:val="00E614EC"/>
    <w:rsid w:val="00F1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5D25D0"/>
  <w14:defaultImageDpi w14:val="300"/>
  <w15:docId w15:val="{D5383CE9-FD11-4343-A364-B14CBCFE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6692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Kataoka T</dc:creator>
  <cp:keywords/>
  <dc:description/>
  <cp:lastModifiedBy>若松　泰介</cp:lastModifiedBy>
  <cp:revision>2</cp:revision>
  <cp:lastPrinted>2021-08-24T02:01:00Z</cp:lastPrinted>
  <dcterms:created xsi:type="dcterms:W3CDTF">2026-06-25T02:36:00Z</dcterms:created>
  <dcterms:modified xsi:type="dcterms:W3CDTF">2026-06-25T02:36:00Z</dcterms:modified>
</cp:coreProperties>
</file>